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D5" w:rsidRPr="00710A94" w:rsidRDefault="006815D5">
      <w:pPr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710A94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710A9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10A94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710A9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10A94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710A9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10A94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710A9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10A94">
        <w:rPr>
          <w:rFonts w:ascii="ＭＳ 明朝" w:hAnsi="ＭＳ 明朝" w:hint="eastAsia"/>
          <w:b/>
          <w:sz w:val="24"/>
          <w:szCs w:val="24"/>
        </w:rPr>
        <w:t>書</w:t>
      </w:r>
    </w:p>
    <w:p w:rsidR="004A4FBD" w:rsidRDefault="004A4FBD" w:rsidP="001410B0">
      <w:pPr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710A94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710A94">
        <w:rPr>
          <w:rFonts w:ascii="ＭＳ 明朝" w:hAnsi="ＭＳ 明朝" w:hint="eastAsia"/>
          <w:sz w:val="20"/>
        </w:rPr>
        <w:t xml:space="preserve">　　　　　　　　　　　　　　　　　　　　　　　　　　　　</w:t>
      </w:r>
      <w:r w:rsidRPr="00710A94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Pr="00710A94">
        <w:rPr>
          <w:rFonts w:ascii="ＭＳ 明朝" w:hAnsi="ＭＳ 明朝" w:hint="eastAsia"/>
          <w:szCs w:val="21"/>
          <w:u w:val="single"/>
        </w:rPr>
        <w:t xml:space="preserve">氏名　</w:t>
      </w:r>
      <w:r w:rsidR="00632889">
        <w:rPr>
          <w:rFonts w:ascii="ＭＳ 明朝" w:hAnsi="ＭＳ 明朝" w:hint="eastAsia"/>
          <w:szCs w:val="21"/>
          <w:u w:val="single"/>
        </w:rPr>
        <w:t>○○</w:t>
      </w:r>
      <w:r w:rsidR="00F05BD1">
        <w:rPr>
          <w:rFonts w:ascii="ＭＳ 明朝" w:hAnsi="ＭＳ 明朝" w:hint="eastAsia"/>
          <w:szCs w:val="21"/>
          <w:u w:val="single"/>
        </w:rPr>
        <w:t xml:space="preserve">　</w:t>
      </w:r>
      <w:r w:rsidR="00632889">
        <w:rPr>
          <w:rFonts w:ascii="ＭＳ 明朝" w:hAnsi="ＭＳ 明朝" w:hint="eastAsia"/>
          <w:szCs w:val="21"/>
          <w:u w:val="single"/>
        </w:rPr>
        <w:t>○○</w:t>
      </w:r>
    </w:p>
    <w:p w:rsidR="00FE60A3" w:rsidRPr="00710A94" w:rsidRDefault="00FE60A3" w:rsidP="00FE60A3">
      <w:pPr>
        <w:jc w:val="right"/>
        <w:rPr>
          <w:rFonts w:ascii="ＭＳ 明朝" w:hAnsi="ＭＳ 明朝" w:hint="eastAsia"/>
          <w:b/>
          <w:szCs w:val="21"/>
          <w:u w:val="single"/>
        </w:rPr>
      </w:pPr>
    </w:p>
    <w:p w:rsidR="006815D5" w:rsidRPr="00710A94" w:rsidRDefault="00E75E72">
      <w:pPr>
        <w:rPr>
          <w:rFonts w:ascii="ＭＳ 明朝" w:hAnsi="ＭＳ 明朝" w:hint="eastAsia"/>
          <w:b/>
          <w:sz w:val="20"/>
        </w:rPr>
      </w:pPr>
      <w:r w:rsidRPr="00710A94">
        <w:rPr>
          <w:rFonts w:ascii="ＭＳ 明朝" w:hAnsi="ＭＳ 明朝" w:hint="eastAsia"/>
          <w:b/>
          <w:sz w:val="20"/>
        </w:rPr>
        <w:t>■</w:t>
      </w:r>
      <w:r w:rsidR="0026567F" w:rsidRPr="00710A94">
        <w:rPr>
          <w:rFonts w:ascii="ＭＳ 明朝" w:hAnsi="ＭＳ 明朝" w:hint="eastAsia"/>
          <w:b/>
          <w:sz w:val="20"/>
        </w:rPr>
        <w:t>職務要約</w:t>
      </w:r>
    </w:p>
    <w:p w:rsidR="0030482E" w:rsidRPr="00710A94" w:rsidRDefault="002F01B9" w:rsidP="001410B0">
      <w:pPr>
        <w:ind w:leftChars="95" w:left="180" w:rightChars="147" w:right="279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20"/>
        </w:rPr>
        <w:t>主に半導体製造装置に使用され</w:t>
      </w:r>
      <w:r w:rsidR="001410B0">
        <w:rPr>
          <w:rFonts w:ascii="ＭＳ 明朝" w:hAnsi="ＭＳ 明朝" w:hint="eastAsia"/>
          <w:sz w:val="20"/>
        </w:rPr>
        <w:t>る真空ポンプに関する保守メンテナンス業務を中心に約○年間従事しました</w:t>
      </w:r>
      <w:r>
        <w:rPr>
          <w:rFonts w:ascii="ＭＳ 明朝" w:hAnsi="ＭＳ 明朝" w:hint="eastAsia"/>
          <w:sz w:val="20"/>
        </w:rPr>
        <w:t>。</w:t>
      </w:r>
      <w:r w:rsidR="001410B0">
        <w:rPr>
          <w:rFonts w:ascii="ＭＳ 明朝" w:hAnsi="ＭＳ 明朝" w:hint="eastAsia"/>
          <w:sz w:val="20"/>
        </w:rPr>
        <w:t>技術だけではなく、顧客</w:t>
      </w:r>
      <w:r w:rsidR="001F1B19">
        <w:rPr>
          <w:rFonts w:ascii="ＭＳ 明朝" w:hAnsi="ＭＳ 明朝" w:hint="eastAsia"/>
          <w:sz w:val="20"/>
        </w:rPr>
        <w:t>ともしっかりコミュニケーションを取り、良好な信頼関係を構築できるエンジニアを目指し、業務に励ん</w:t>
      </w:r>
      <w:r w:rsidR="001410B0">
        <w:rPr>
          <w:rFonts w:ascii="ＭＳ 明朝" w:hAnsi="ＭＳ 明朝" w:hint="eastAsia"/>
          <w:sz w:val="20"/>
        </w:rPr>
        <w:t>でまいり</w:t>
      </w:r>
      <w:r w:rsidR="001F1B19">
        <w:rPr>
          <w:rFonts w:ascii="ＭＳ 明朝" w:hAnsi="ＭＳ 明朝" w:hint="eastAsia"/>
          <w:sz w:val="20"/>
        </w:rPr>
        <w:t>ました。</w:t>
      </w:r>
    </w:p>
    <w:p w:rsidR="00C500F8" w:rsidRDefault="00C500F8" w:rsidP="0080307C">
      <w:pPr>
        <w:rPr>
          <w:rFonts w:ascii="ＭＳ 明朝" w:hAnsi="ＭＳ 明朝" w:hint="eastAsia"/>
          <w:b/>
          <w:sz w:val="20"/>
        </w:rPr>
      </w:pPr>
    </w:p>
    <w:p w:rsidR="0080307C" w:rsidRPr="00710A94" w:rsidRDefault="0080307C" w:rsidP="0080307C">
      <w:pPr>
        <w:rPr>
          <w:rFonts w:ascii="ＭＳ 明朝" w:hAnsi="ＭＳ 明朝" w:hint="eastAsia"/>
          <w:b/>
          <w:sz w:val="20"/>
        </w:rPr>
      </w:pPr>
      <w:r w:rsidRPr="00710A94">
        <w:rPr>
          <w:rFonts w:ascii="ＭＳ 明朝" w:hAnsi="ＭＳ 明朝" w:hint="eastAsia"/>
          <w:b/>
          <w:sz w:val="20"/>
        </w:rPr>
        <w:t>■職務経歴</w:t>
      </w:r>
    </w:p>
    <w:p w:rsidR="00F05BD1" w:rsidRDefault="00F05BD1" w:rsidP="00F05BD1">
      <w:pPr>
        <w:ind w:left="180"/>
        <w:rPr>
          <w:rFonts w:ascii="ＭＳ 明朝" w:hAnsi="ＭＳ 明朝" w:hint="eastAsia"/>
          <w:sz w:val="20"/>
        </w:rPr>
      </w:pPr>
      <w:r w:rsidRPr="002E20A3">
        <w:rPr>
          <w:rFonts w:ascii="ＭＳ 明朝" w:hAnsi="ＭＳ 明朝" w:hint="eastAsia"/>
          <w:sz w:val="20"/>
        </w:rPr>
        <w:t>□</w:t>
      </w:r>
      <w:r w:rsidR="009C001A" w:rsidRPr="002E20A3">
        <w:rPr>
          <w:rFonts w:ascii="ＭＳ 明朝" w:hAnsi="ＭＳ 明朝" w:hint="eastAsia"/>
          <w:sz w:val="20"/>
        </w:rPr>
        <w:t>19xx年xx月～</w:t>
      </w:r>
      <w:r w:rsidR="00CB4D73">
        <w:rPr>
          <w:rFonts w:ascii="ＭＳ 明朝" w:hAnsi="ＭＳ 明朝" w:hint="eastAsia"/>
          <w:sz w:val="20"/>
        </w:rPr>
        <w:t>20</w:t>
      </w:r>
      <w:r w:rsidR="00CB4D73" w:rsidRPr="002E20A3">
        <w:rPr>
          <w:rFonts w:ascii="ＭＳ 明朝" w:hAnsi="ＭＳ 明朝" w:hint="eastAsia"/>
          <w:sz w:val="20"/>
        </w:rPr>
        <w:t>xx年xx月</w:t>
      </w:r>
      <w:r w:rsidR="009C001A" w:rsidRPr="002E20A3">
        <w:rPr>
          <w:rFonts w:ascii="ＭＳ 明朝" w:hAnsi="ＭＳ 明朝" w:hint="eastAsia"/>
          <w:sz w:val="20"/>
        </w:rPr>
        <w:t xml:space="preserve">　○○○○株式会社</w:t>
      </w:r>
    </w:p>
    <w:p w:rsidR="00F05BD1" w:rsidRDefault="00F05BD1" w:rsidP="00F05BD1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◆事業内容：</w:t>
      </w:r>
      <w:r w:rsidR="00556AA1">
        <w:rPr>
          <w:rFonts w:ascii="ＭＳ 明朝" w:hAnsi="ＭＳ 明朝" w:hint="eastAsia"/>
          <w:sz w:val="20"/>
        </w:rPr>
        <w:t>真空機器の製造・販売</w:t>
      </w:r>
      <w:r w:rsidR="00EE1F65">
        <w:rPr>
          <w:rFonts w:ascii="ＭＳ 明朝" w:hAnsi="ＭＳ 明朝" w:hint="eastAsia"/>
          <w:sz w:val="20"/>
        </w:rPr>
        <w:t>・保守</w:t>
      </w:r>
    </w:p>
    <w:p w:rsidR="00F05BD1" w:rsidRPr="002E20A3" w:rsidRDefault="00F05BD1" w:rsidP="00F05BD1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◆資本金：</w:t>
      </w:r>
      <w:r w:rsidR="00556AA1" w:rsidRPr="002E20A3">
        <w:rPr>
          <w:rFonts w:ascii="ＭＳ 明朝" w:hAnsi="ＭＳ 明朝" w:hint="eastAsia"/>
          <w:sz w:val="20"/>
        </w:rPr>
        <w:t>○○</w:t>
      </w:r>
      <w:r>
        <w:rPr>
          <w:rFonts w:ascii="ＭＳ 明朝" w:hAnsi="ＭＳ 明朝" w:hint="eastAsia"/>
          <w:sz w:val="20"/>
        </w:rPr>
        <w:t>百万円　売上高：</w:t>
      </w:r>
      <w:r w:rsidR="00556AA1" w:rsidRPr="002E20A3">
        <w:rPr>
          <w:rFonts w:ascii="ＭＳ 明朝" w:hAnsi="ＭＳ 明朝" w:hint="eastAsia"/>
          <w:sz w:val="20"/>
        </w:rPr>
        <w:t>○○</w:t>
      </w:r>
      <w:r>
        <w:rPr>
          <w:rFonts w:ascii="ＭＳ 明朝" w:hAnsi="ＭＳ 明朝" w:hint="eastAsia"/>
          <w:sz w:val="20"/>
        </w:rPr>
        <w:t>百万円（</w:t>
      </w:r>
      <w:r w:rsidR="00556AA1">
        <w:rPr>
          <w:rFonts w:ascii="ＭＳ 明朝" w:hAnsi="ＭＳ 明朝" w:hint="eastAsia"/>
          <w:sz w:val="20"/>
        </w:rPr>
        <w:t>19xx</w:t>
      </w:r>
      <w:r>
        <w:rPr>
          <w:rFonts w:ascii="ＭＳ 明朝" w:hAnsi="ＭＳ 明朝" w:hint="eastAsia"/>
          <w:sz w:val="20"/>
        </w:rPr>
        <w:t>年）　従業員数：</w:t>
      </w:r>
      <w:r w:rsidR="00556AA1" w:rsidRPr="002E20A3">
        <w:rPr>
          <w:rFonts w:ascii="ＭＳ 明朝" w:hAnsi="ＭＳ 明朝" w:hint="eastAsia"/>
          <w:sz w:val="20"/>
        </w:rPr>
        <w:t>○○</w:t>
      </w:r>
      <w:r>
        <w:rPr>
          <w:rFonts w:ascii="ＭＳ 明朝" w:hAnsi="ＭＳ 明朝" w:hint="eastAsia"/>
          <w:sz w:val="20"/>
        </w:rPr>
        <w:t xml:space="preserve">名　</w:t>
      </w:r>
      <w:r w:rsidR="009C2EE0">
        <w:rPr>
          <w:rFonts w:ascii="ＭＳ 明朝" w:hAnsi="ＭＳ 明朝" w:hint="eastAsia"/>
          <w:sz w:val="20"/>
        </w:rPr>
        <w:t>非</w:t>
      </w:r>
      <w:r>
        <w:rPr>
          <w:rFonts w:ascii="ＭＳ 明朝" w:hAnsi="ＭＳ 明朝" w:hint="eastAsia"/>
          <w:sz w:val="20"/>
        </w:rPr>
        <w:t>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5528"/>
        <w:gridCol w:w="1560"/>
      </w:tblGrid>
      <w:tr w:rsidR="00556AA1" w:rsidRPr="00710A94" w:rsidTr="00D779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556AA1" w:rsidRPr="00710A94" w:rsidRDefault="00556AA1" w:rsidP="004756A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10A94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556AA1" w:rsidRPr="00710A94" w:rsidRDefault="00556AA1" w:rsidP="004756A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担当製品</w:t>
            </w:r>
          </w:p>
        </w:tc>
        <w:tc>
          <w:tcPr>
            <w:tcW w:w="552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556AA1" w:rsidRPr="00710A94" w:rsidRDefault="00556AA1" w:rsidP="004756A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10A94">
              <w:rPr>
                <w:rFonts w:ascii="ＭＳ 明朝" w:hAnsi="ＭＳ 明朝" w:hint="eastAsia"/>
                <w:sz w:val="20"/>
              </w:rPr>
              <w:t>業務</w:t>
            </w:r>
            <w:r w:rsidR="00230B47">
              <w:rPr>
                <w:rFonts w:ascii="ＭＳ 明朝" w:hAnsi="ＭＳ 明朝" w:hint="eastAsia"/>
                <w:sz w:val="20"/>
              </w:rPr>
              <w:t>内容</w:t>
            </w:r>
          </w:p>
        </w:tc>
        <w:tc>
          <w:tcPr>
            <w:tcW w:w="1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556AA1" w:rsidRPr="00710A94" w:rsidRDefault="00556AA1" w:rsidP="00216AA1">
            <w:pPr>
              <w:rPr>
                <w:rFonts w:ascii="ＭＳ 明朝" w:hAnsi="ＭＳ 明朝" w:hint="eastAsia"/>
                <w:sz w:val="20"/>
              </w:rPr>
            </w:pPr>
            <w:r w:rsidRPr="00710A94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556AA1" w:rsidRPr="00710A94" w:rsidTr="00D779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AA1" w:rsidRPr="002923BC" w:rsidRDefault="00556AA1" w:rsidP="004756A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Pr="002923BC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2923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556AA1" w:rsidRPr="002923BC" w:rsidRDefault="00556AA1" w:rsidP="004756A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2923B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556AA1" w:rsidRPr="00CB4D73" w:rsidRDefault="00CB4D73" w:rsidP="00CB4D7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B4D73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CB4D7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556AA1" w:rsidRDefault="00CC5342" w:rsidP="009C001A">
            <w:pPr>
              <w:tabs>
                <w:tab w:val="left" w:pos="8145"/>
              </w:tabs>
              <w:spacing w:line="240" w:lineRule="atLeas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真空</w:t>
            </w:r>
            <w:r w:rsidR="00556AA1" w:rsidRPr="007B1FB1">
              <w:rPr>
                <w:rFonts w:ascii="ＭＳ Ｐ明朝" w:eastAsia="ＭＳ Ｐ明朝" w:hAnsi="ＭＳ Ｐ明朝" w:hint="eastAsia"/>
                <w:sz w:val="18"/>
              </w:rPr>
              <w:t>ポンプ</w:t>
            </w:r>
          </w:p>
          <w:p w:rsidR="00556AA1" w:rsidRDefault="00556AA1" w:rsidP="009C001A">
            <w:pPr>
              <w:tabs>
                <w:tab w:val="left" w:pos="8145"/>
              </w:tabs>
              <w:spacing w:line="240" w:lineRule="atLeast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・ロータリーポンプ</w:t>
            </w:r>
          </w:p>
          <w:p w:rsidR="00D77963" w:rsidRDefault="00D77963" w:rsidP="009C001A">
            <w:pPr>
              <w:tabs>
                <w:tab w:val="left" w:pos="8145"/>
              </w:tabs>
              <w:spacing w:line="240" w:lineRule="atLeast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Pr="00D77963">
              <w:rPr>
                <w:rFonts w:ascii="ＭＳ Ｐ明朝" w:eastAsia="ＭＳ Ｐ明朝" w:hAnsi="ＭＳ Ｐ明朝"/>
                <w:sz w:val="18"/>
              </w:rPr>
              <w:t>拡散ポンプ</w:t>
            </w:r>
          </w:p>
          <w:p w:rsidR="00D77963" w:rsidRDefault="00D77963" w:rsidP="009C001A">
            <w:pPr>
              <w:tabs>
                <w:tab w:val="left" w:pos="8145"/>
              </w:tabs>
              <w:spacing w:line="240" w:lineRule="atLeast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Pr="00D77963">
              <w:rPr>
                <w:rFonts w:ascii="ＭＳ Ｐ明朝" w:eastAsia="ＭＳ Ｐ明朝" w:hAnsi="ＭＳ Ｐ明朝"/>
                <w:sz w:val="18"/>
              </w:rPr>
              <w:t>イオンポンプ</w:t>
            </w:r>
          </w:p>
          <w:p w:rsidR="00D77963" w:rsidRDefault="00D77963" w:rsidP="009C001A">
            <w:pPr>
              <w:tabs>
                <w:tab w:val="left" w:pos="8145"/>
              </w:tabs>
              <w:spacing w:line="240" w:lineRule="atLeast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Pr="00D77963">
              <w:rPr>
                <w:rFonts w:ascii="ＭＳ Ｐ明朝" w:eastAsia="ＭＳ Ｐ明朝" w:hAnsi="ＭＳ Ｐ明朝"/>
                <w:sz w:val="18"/>
              </w:rPr>
              <w:t>メカニカルブースター</w:t>
            </w:r>
          </w:p>
          <w:p w:rsidR="00556AA1" w:rsidRDefault="00556AA1" w:rsidP="009C001A">
            <w:pPr>
              <w:tabs>
                <w:tab w:val="left" w:pos="8145"/>
              </w:tabs>
              <w:spacing w:line="240" w:lineRule="atLeast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・ターボ分子ポンプ</w:t>
            </w:r>
          </w:p>
          <w:p w:rsidR="00556AA1" w:rsidRDefault="00556AA1" w:rsidP="009C001A">
            <w:pPr>
              <w:tabs>
                <w:tab w:val="left" w:pos="8145"/>
              </w:tabs>
              <w:spacing w:line="240" w:lineRule="atLeast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・磁気浮上型ポンプ</w:t>
            </w:r>
          </w:p>
          <w:p w:rsidR="00556AA1" w:rsidRDefault="00556AA1" w:rsidP="009C001A">
            <w:pPr>
              <w:tabs>
                <w:tab w:val="left" w:pos="8145"/>
              </w:tabs>
              <w:spacing w:line="240" w:lineRule="atLeast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・ダイアフラムポンプ</w:t>
            </w:r>
          </w:p>
          <w:p w:rsidR="00556AA1" w:rsidRPr="002923BC" w:rsidRDefault="00D77963" w:rsidP="00D7796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77963">
              <w:rPr>
                <w:rFonts w:ascii="ＭＳ Ｐ明朝" w:eastAsia="ＭＳ Ｐ明朝" w:hAnsi="ＭＳ Ｐ明朝"/>
                <w:sz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69C9" w:rsidRPr="002F01B9" w:rsidRDefault="00EE1F65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 w:rsidRPr="002F01B9">
              <w:rPr>
                <w:rFonts w:ascii="ＭＳ 明朝" w:hAnsi="ＭＳ 明朝" w:hint="eastAsia"/>
                <w:sz w:val="18"/>
                <w:szCs w:val="18"/>
              </w:rPr>
              <w:t>技術</w:t>
            </w:r>
            <w:r w:rsidR="00556AA1" w:rsidRPr="002F01B9">
              <w:rPr>
                <w:rFonts w:ascii="ＭＳ 明朝" w:hAnsi="ＭＳ 明朝" w:hint="eastAsia"/>
                <w:sz w:val="18"/>
                <w:szCs w:val="18"/>
              </w:rPr>
              <w:t>サービス</w:t>
            </w:r>
            <w:r w:rsidRPr="002F01B9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  <w:p w:rsidR="00CC5342" w:rsidRDefault="00EE1F65" w:rsidP="001410B0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 w:rsidRPr="002F01B9">
              <w:rPr>
                <w:rFonts w:ascii="ＭＳ 明朝" w:hAnsi="ＭＳ 明朝" w:hint="eastAsia"/>
                <w:sz w:val="18"/>
                <w:szCs w:val="18"/>
              </w:rPr>
              <w:t>各種真空ポンプの</w:t>
            </w:r>
            <w:r w:rsidR="00CC5342" w:rsidRPr="002F01B9">
              <w:rPr>
                <w:rFonts w:ascii="ＭＳ 明朝" w:hAnsi="ＭＳ 明朝" w:hint="eastAsia"/>
                <w:sz w:val="18"/>
                <w:szCs w:val="18"/>
              </w:rPr>
              <w:t>納品・据付・メンテナンスを担当</w:t>
            </w:r>
          </w:p>
          <w:p w:rsidR="00D77963" w:rsidRPr="002F01B9" w:rsidRDefault="00D77963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B269C9" w:rsidRDefault="00EE3EA3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 w:rsidRPr="002F01B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C5342" w:rsidRPr="002F01B9">
              <w:rPr>
                <w:rFonts w:ascii="ＭＳ 明朝" w:hAnsi="ＭＳ 明朝" w:hint="eastAsia"/>
                <w:sz w:val="18"/>
                <w:szCs w:val="18"/>
              </w:rPr>
              <w:t>自社内修理工場での</w:t>
            </w:r>
            <w:r w:rsidR="00556AA1" w:rsidRPr="002F01B9">
              <w:rPr>
                <w:rFonts w:ascii="ＭＳ 明朝" w:hAnsi="ＭＳ 明朝" w:hint="eastAsia"/>
                <w:sz w:val="18"/>
                <w:szCs w:val="18"/>
              </w:rPr>
              <w:t>分解・組立、修理</w:t>
            </w:r>
          </w:p>
          <w:p w:rsidR="00CB4D73" w:rsidRPr="002F01B9" w:rsidRDefault="00CB4D73" w:rsidP="00CB4D73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（故障箇所の特定には</w:t>
            </w:r>
            <w:r w:rsidRPr="00B269C9">
              <w:rPr>
                <w:rFonts w:ascii="ＭＳ 明朝" w:hAnsi="ＭＳ 明朝" w:hint="eastAsia"/>
                <w:sz w:val="18"/>
                <w:szCs w:val="18"/>
              </w:rPr>
              <w:t>機械</w:t>
            </w:r>
            <w:r>
              <w:rPr>
                <w:rFonts w:ascii="ＭＳ 明朝" w:hAnsi="ＭＳ 明朝" w:hint="eastAsia"/>
                <w:sz w:val="18"/>
                <w:szCs w:val="18"/>
              </w:rPr>
              <w:t>図面</w:t>
            </w:r>
            <w:r w:rsidRPr="00B269C9">
              <w:rPr>
                <w:rFonts w:ascii="ＭＳ 明朝" w:hAnsi="ＭＳ 明朝" w:hint="eastAsia"/>
                <w:sz w:val="18"/>
                <w:szCs w:val="18"/>
              </w:rPr>
              <w:t>、電気図面</w:t>
            </w:r>
            <w:r>
              <w:rPr>
                <w:rFonts w:ascii="ＭＳ 明朝" w:hAnsi="ＭＳ 明朝" w:hint="eastAsia"/>
                <w:sz w:val="18"/>
                <w:szCs w:val="18"/>
              </w:rPr>
              <w:t>を使用）</w:t>
            </w:r>
          </w:p>
          <w:p w:rsidR="00CC5342" w:rsidRPr="002F01B9" w:rsidRDefault="00B269C9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 w:rsidRPr="002F01B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C5342" w:rsidRPr="002F01B9">
              <w:rPr>
                <w:rFonts w:ascii="ＭＳ 明朝" w:hAnsi="ＭＳ 明朝" w:hint="eastAsia"/>
                <w:sz w:val="18"/>
                <w:szCs w:val="18"/>
              </w:rPr>
              <w:t>客先での</w:t>
            </w:r>
            <w:r w:rsidR="00E3107C" w:rsidRPr="002F01B9">
              <w:rPr>
                <w:rFonts w:ascii="ＭＳ 明朝" w:hAnsi="ＭＳ 明朝" w:hint="eastAsia"/>
                <w:sz w:val="18"/>
                <w:szCs w:val="18"/>
              </w:rPr>
              <w:t>定期点検、故障時</w:t>
            </w:r>
            <w:r w:rsidR="00CC5342" w:rsidRPr="002F01B9">
              <w:rPr>
                <w:rFonts w:ascii="ＭＳ 明朝" w:hAnsi="ＭＳ 明朝" w:hint="eastAsia"/>
                <w:sz w:val="18"/>
                <w:szCs w:val="18"/>
              </w:rPr>
              <w:t>修理</w:t>
            </w:r>
            <w:r w:rsidR="00E3107C" w:rsidRPr="002F01B9">
              <w:rPr>
                <w:rFonts w:ascii="ＭＳ 明朝" w:hAnsi="ＭＳ 明朝" w:hint="eastAsia"/>
                <w:sz w:val="18"/>
                <w:szCs w:val="18"/>
              </w:rPr>
              <w:t>対応</w:t>
            </w:r>
            <w:r w:rsidR="00632889">
              <w:rPr>
                <w:rFonts w:ascii="ＭＳ 明朝" w:hAnsi="ＭＳ 明朝" w:hint="eastAsia"/>
                <w:sz w:val="18"/>
                <w:szCs w:val="18"/>
              </w:rPr>
              <w:t>、提案営業</w:t>
            </w:r>
          </w:p>
          <w:p w:rsidR="00556AA1" w:rsidRPr="002F01B9" w:rsidRDefault="00CC5342" w:rsidP="002F01B9">
            <w:pPr>
              <w:ind w:leftChars="84" w:left="159"/>
              <w:rPr>
                <w:rFonts w:ascii="ＭＳ 明朝" w:hAnsi="ＭＳ 明朝" w:hint="eastAsia"/>
                <w:sz w:val="18"/>
                <w:szCs w:val="18"/>
              </w:rPr>
            </w:pPr>
            <w:r w:rsidRPr="002F01B9">
              <w:rPr>
                <w:rFonts w:ascii="ＭＳ 明朝" w:hAnsi="ＭＳ 明朝" w:hint="eastAsia"/>
                <w:sz w:val="18"/>
                <w:szCs w:val="18"/>
              </w:rPr>
              <w:t>（客先：各企業研究所、大学研究機関、半導体製造ラインなど）</w:t>
            </w:r>
          </w:p>
          <w:p w:rsidR="00556AA1" w:rsidRPr="002F01B9" w:rsidRDefault="00556AA1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 w:rsidRPr="002F01B9">
              <w:rPr>
                <w:rFonts w:ascii="ＭＳ 明朝" w:hAnsi="ＭＳ 明朝" w:hint="eastAsia"/>
                <w:sz w:val="18"/>
                <w:szCs w:val="18"/>
              </w:rPr>
              <w:t>・見積書、作業報告書</w:t>
            </w:r>
            <w:r w:rsidR="00D7796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2F01B9">
              <w:rPr>
                <w:rFonts w:ascii="ＭＳ 明朝" w:hAnsi="ＭＳ 明朝" w:hint="eastAsia"/>
                <w:sz w:val="18"/>
                <w:szCs w:val="18"/>
              </w:rPr>
              <w:t>作成</w:t>
            </w:r>
          </w:p>
          <w:p w:rsidR="00556AA1" w:rsidRDefault="00556AA1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 w:rsidRPr="002F01B9">
              <w:rPr>
                <w:rFonts w:ascii="ＭＳ 明朝" w:hAnsi="ＭＳ 明朝" w:hint="eastAsia"/>
                <w:sz w:val="18"/>
                <w:szCs w:val="18"/>
              </w:rPr>
              <w:t>・製品、修理部材の発注・管理</w:t>
            </w:r>
          </w:p>
          <w:p w:rsidR="00D77963" w:rsidRDefault="00D77963" w:rsidP="00D77963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 w:rsidRPr="002F01B9">
              <w:rPr>
                <w:rFonts w:ascii="ＭＳ 明朝" w:hAnsi="ＭＳ 明朝" w:hint="eastAsia"/>
                <w:sz w:val="18"/>
                <w:szCs w:val="18"/>
              </w:rPr>
              <w:t>・修理作業報告書データベース管理</w:t>
            </w:r>
          </w:p>
          <w:p w:rsidR="00556AA1" w:rsidRPr="002F01B9" w:rsidRDefault="00556AA1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 w:rsidRPr="002F01B9">
              <w:rPr>
                <w:rFonts w:ascii="ＭＳ 明朝" w:hAnsi="ＭＳ 明朝" w:hint="eastAsia"/>
                <w:sz w:val="18"/>
                <w:szCs w:val="18"/>
              </w:rPr>
              <w:t>・後輩社員への技術指導</w:t>
            </w:r>
          </w:p>
          <w:p w:rsidR="001410B0" w:rsidRDefault="00E3107C" w:rsidP="002F01B9">
            <w:pPr>
              <w:ind w:leftChars="168" w:left="31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個々のお客様により作業手順が異なるため、手順書を作成して</w:t>
            </w:r>
          </w:p>
          <w:p w:rsidR="00E3107C" w:rsidRPr="002F01B9" w:rsidRDefault="00E3107C" w:rsidP="002F01B9">
            <w:pPr>
              <w:ind w:leftChars="168" w:left="31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現場で実地教育を実施</w:t>
            </w:r>
          </w:p>
          <w:p w:rsidR="00E3107C" w:rsidRPr="00EA73DC" w:rsidRDefault="00E3107C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CB4D73" w:rsidRDefault="00CB4D73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【注力ポイント】</w:t>
            </w:r>
          </w:p>
          <w:p w:rsidR="00632889" w:rsidRDefault="00EA73DC" w:rsidP="0063288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※顧客としっかりコミュニケーションを取り、不具合状況を把握したうえ</w:t>
            </w:r>
            <w:r w:rsidR="00632889">
              <w:rPr>
                <w:rFonts w:ascii="ＭＳ 明朝" w:hAnsi="ＭＳ 明朝" w:hint="eastAsia"/>
                <w:sz w:val="18"/>
                <w:szCs w:val="18"/>
              </w:rPr>
              <w:t>で故障箇所</w:t>
            </w:r>
            <w:r>
              <w:rPr>
                <w:rFonts w:ascii="ＭＳ 明朝" w:hAnsi="ＭＳ 明朝" w:hint="eastAsia"/>
                <w:sz w:val="18"/>
                <w:szCs w:val="18"/>
              </w:rPr>
              <w:t>を特定</w:t>
            </w:r>
            <w:r w:rsidR="003A2D41">
              <w:rPr>
                <w:rFonts w:ascii="ＭＳ 明朝" w:hAnsi="ＭＳ 明朝" w:hint="eastAsia"/>
                <w:sz w:val="18"/>
                <w:szCs w:val="18"/>
              </w:rPr>
              <w:t>し</w:t>
            </w:r>
            <w:r w:rsidR="00632889">
              <w:rPr>
                <w:rFonts w:ascii="ＭＳ 明朝" w:hAnsi="ＭＳ 明朝" w:hint="eastAsia"/>
                <w:sz w:val="18"/>
                <w:szCs w:val="18"/>
              </w:rPr>
              <w:t>、スピーディーな修理完了を目指す。</w:t>
            </w:r>
          </w:p>
          <w:p w:rsidR="00632889" w:rsidRPr="00EA73DC" w:rsidRDefault="00632889" w:rsidP="0063288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E3107C" w:rsidRDefault="001F1B19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E3107C">
              <w:rPr>
                <w:rFonts w:ascii="ＭＳ 明朝" w:hAnsi="ＭＳ 明朝" w:hint="eastAsia"/>
                <w:sz w:val="18"/>
                <w:szCs w:val="18"/>
              </w:rPr>
              <w:t>各部門間の協力体制を整備</w:t>
            </w:r>
          </w:p>
          <w:p w:rsidR="00E3107C" w:rsidRDefault="003A2D41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各部門間の交流がなかったため</w:t>
            </w:r>
            <w:r w:rsidR="00E3107C"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z w:val="18"/>
                <w:szCs w:val="18"/>
              </w:rPr>
              <w:t>自分達のチームが率先して手を貸し</w:t>
            </w:r>
            <w:r w:rsidR="00CE183D">
              <w:rPr>
                <w:rFonts w:ascii="ＭＳ 明朝" w:hAnsi="ＭＳ 明朝" w:hint="eastAsia"/>
                <w:sz w:val="18"/>
                <w:szCs w:val="18"/>
              </w:rPr>
              <w:t>、声をかけること</w:t>
            </w:r>
            <w:r w:rsidR="00E3107C">
              <w:rPr>
                <w:rFonts w:ascii="ＭＳ 明朝" w:hAnsi="ＭＳ 明朝" w:hint="eastAsia"/>
                <w:sz w:val="18"/>
                <w:szCs w:val="18"/>
              </w:rPr>
              <w:t>を</w:t>
            </w:r>
            <w:r>
              <w:rPr>
                <w:rFonts w:ascii="ＭＳ 明朝" w:hAnsi="ＭＳ 明朝" w:hint="eastAsia"/>
                <w:sz w:val="18"/>
                <w:szCs w:val="18"/>
              </w:rPr>
              <w:t>実施し、自らが</w:t>
            </w:r>
            <w:r w:rsidR="00CE183D">
              <w:rPr>
                <w:rFonts w:ascii="ＭＳ 明朝" w:hAnsi="ＭＳ 明朝" w:hint="eastAsia"/>
                <w:sz w:val="18"/>
                <w:szCs w:val="18"/>
              </w:rPr>
              <w:t>変わることで社内の協力体制を密にし</w:t>
            </w:r>
            <w:r w:rsidR="00E3107C">
              <w:rPr>
                <w:rFonts w:ascii="ＭＳ 明朝" w:hAnsi="ＭＳ 明朝" w:hint="eastAsia"/>
                <w:sz w:val="18"/>
                <w:szCs w:val="18"/>
              </w:rPr>
              <w:t>た。</w:t>
            </w:r>
          </w:p>
          <w:p w:rsidR="00E3107C" w:rsidRPr="003A2D41" w:rsidRDefault="00E3107C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E3107C" w:rsidRDefault="00632889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※作業</w:t>
            </w:r>
            <w:r w:rsidR="00CB4D73">
              <w:rPr>
                <w:rFonts w:ascii="ＭＳ 明朝" w:hAnsi="ＭＳ 明朝" w:hint="eastAsia"/>
                <w:sz w:val="18"/>
                <w:szCs w:val="18"/>
              </w:rPr>
              <w:t>記録</w:t>
            </w:r>
            <w:r>
              <w:rPr>
                <w:rFonts w:ascii="ＭＳ 明朝" w:hAnsi="ＭＳ 明朝" w:hint="eastAsia"/>
                <w:sz w:val="18"/>
                <w:szCs w:val="18"/>
              </w:rPr>
              <w:t>資料</w:t>
            </w:r>
            <w:r w:rsidR="00E3107C">
              <w:rPr>
                <w:rFonts w:ascii="ＭＳ 明朝" w:hAnsi="ＭＳ 明朝" w:hint="eastAsia"/>
                <w:sz w:val="18"/>
                <w:szCs w:val="18"/>
              </w:rPr>
              <w:t>の作成</w:t>
            </w:r>
          </w:p>
          <w:p w:rsidR="00E3107C" w:rsidRDefault="003A2D41" w:rsidP="002F01B9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社内マニュアルなど</w:t>
            </w:r>
            <w:r w:rsidR="00E3107C">
              <w:rPr>
                <w:rFonts w:ascii="ＭＳ 明朝" w:hAnsi="ＭＳ 明朝" w:hint="eastAsia"/>
                <w:sz w:val="18"/>
                <w:szCs w:val="18"/>
              </w:rPr>
              <w:t>とは別に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3107C">
              <w:rPr>
                <w:rFonts w:ascii="ＭＳ 明朝" w:hAnsi="ＭＳ 明朝" w:hint="eastAsia"/>
                <w:sz w:val="18"/>
                <w:szCs w:val="18"/>
              </w:rPr>
              <w:t>対応事案の詳細を記録として残し、社内の統一資料として作成</w:t>
            </w:r>
            <w:r w:rsidR="00CB4D7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B269C9" w:rsidRPr="009C001A" w:rsidRDefault="00B269C9" w:rsidP="00D77963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56AA1" w:rsidRDefault="00EE3EA3" w:rsidP="00216AA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5名</w:t>
            </w:r>
            <w:r w:rsidR="00CB4D73">
              <w:rPr>
                <w:rFonts w:ascii="ＭＳ 明朝" w:hAnsi="ＭＳ 明朝" w:hint="eastAsia"/>
                <w:sz w:val="18"/>
                <w:szCs w:val="18"/>
              </w:rPr>
              <w:t>/メンバー</w:t>
            </w:r>
          </w:p>
          <w:p w:rsidR="00CB4D73" w:rsidRDefault="00CB4D73" w:rsidP="00216AA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B4D73" w:rsidRDefault="00CB4D73" w:rsidP="00216AA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B4D73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>
              <w:rPr>
                <w:rFonts w:ascii="ＭＳ 明朝" w:hAnsi="ＭＳ 明朝" w:hint="eastAsia"/>
                <w:sz w:val="18"/>
                <w:szCs w:val="18"/>
              </w:rPr>
              <w:t>より</w:t>
            </w:r>
          </w:p>
          <w:p w:rsidR="00CB4D73" w:rsidRDefault="00CB4D73" w:rsidP="00CB4D73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チームリーダー</w:t>
            </w:r>
          </w:p>
          <w:p w:rsidR="00CB4D73" w:rsidRDefault="00CB4D73" w:rsidP="00CB4D73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/案件進捗管理も</w:t>
            </w:r>
          </w:p>
          <w:p w:rsidR="00CB4D73" w:rsidRPr="002923BC" w:rsidRDefault="00CB4D73" w:rsidP="00CB4D73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</w:t>
            </w:r>
          </w:p>
        </w:tc>
      </w:tr>
    </w:tbl>
    <w:p w:rsidR="00D77963" w:rsidRPr="00CB4D73" w:rsidRDefault="00D77963">
      <w:pPr>
        <w:rPr>
          <w:rFonts w:ascii="ＭＳ 明朝" w:hAnsi="ＭＳ 明朝" w:hint="eastAsia"/>
          <w:b/>
          <w:sz w:val="20"/>
        </w:rPr>
      </w:pPr>
    </w:p>
    <w:p w:rsidR="006815D5" w:rsidRPr="002E20A3" w:rsidRDefault="00497F17">
      <w:pPr>
        <w:rPr>
          <w:rFonts w:ascii="ＭＳ 明朝" w:hAnsi="ＭＳ 明朝" w:hint="eastAsia"/>
          <w:b/>
          <w:sz w:val="20"/>
        </w:rPr>
      </w:pPr>
      <w:r w:rsidRPr="002E20A3">
        <w:rPr>
          <w:rFonts w:ascii="ＭＳ 明朝" w:hAnsi="ＭＳ 明朝" w:hint="eastAsia"/>
          <w:b/>
          <w:sz w:val="20"/>
        </w:rPr>
        <w:t>■</w:t>
      </w:r>
      <w:r w:rsidR="007405AF" w:rsidRPr="002E20A3">
        <w:rPr>
          <w:rFonts w:ascii="ＭＳ 明朝" w:hAnsi="ＭＳ 明朝" w:hint="eastAsia"/>
          <w:b/>
          <w:sz w:val="20"/>
        </w:rPr>
        <w:t>活かせる経験・知識・技術</w:t>
      </w:r>
    </w:p>
    <w:p w:rsidR="00963223" w:rsidRDefault="00CE183D" w:rsidP="00EE1F65">
      <w:pPr>
        <w:ind w:leftChars="94" w:left="376" w:hangingChars="110" w:hanging="19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・真空機器に関する知識</w:t>
      </w:r>
    </w:p>
    <w:p w:rsidR="00EE1F65" w:rsidRPr="00EE1F65" w:rsidRDefault="00963223" w:rsidP="00EE1F65">
      <w:pPr>
        <w:ind w:leftChars="94" w:left="376" w:hangingChars="110" w:hanging="19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・客先での</w:t>
      </w:r>
      <w:r w:rsidR="00EE1F65" w:rsidRPr="00EE1F65">
        <w:rPr>
          <w:rFonts w:ascii="ＭＳ 明朝" w:hAnsi="ＭＳ 明朝" w:hint="eastAsia"/>
          <w:sz w:val="20"/>
        </w:rPr>
        <w:t>メンテナンス、修理</w:t>
      </w:r>
      <w:r>
        <w:rPr>
          <w:rFonts w:ascii="ＭＳ 明朝" w:hAnsi="ＭＳ 明朝" w:hint="eastAsia"/>
          <w:sz w:val="20"/>
        </w:rPr>
        <w:t>に関するスキル</w:t>
      </w:r>
    </w:p>
    <w:p w:rsidR="00EE1F65" w:rsidRPr="00EE1F65" w:rsidRDefault="00EE1F65" w:rsidP="00EE1F65">
      <w:pPr>
        <w:ind w:leftChars="94" w:left="376" w:hangingChars="110" w:hanging="198"/>
        <w:rPr>
          <w:rFonts w:ascii="ＭＳ 明朝" w:hAnsi="ＭＳ 明朝"/>
          <w:sz w:val="20"/>
        </w:rPr>
      </w:pPr>
      <w:r w:rsidRPr="00EE1F65">
        <w:rPr>
          <w:rFonts w:ascii="ＭＳ 明朝" w:hAnsi="ＭＳ 明朝" w:hint="eastAsia"/>
          <w:sz w:val="20"/>
        </w:rPr>
        <w:t>・</w:t>
      </w:r>
      <w:r w:rsidR="00963223">
        <w:rPr>
          <w:rFonts w:ascii="ＭＳ 明朝" w:hAnsi="ＭＳ 明朝" w:hint="eastAsia"/>
          <w:sz w:val="20"/>
        </w:rPr>
        <w:t>熱、流体、</w:t>
      </w:r>
      <w:r w:rsidRPr="00EE1F65">
        <w:rPr>
          <w:rFonts w:ascii="ＭＳ 明朝" w:hAnsi="ＭＳ 明朝" w:hint="eastAsia"/>
          <w:sz w:val="20"/>
        </w:rPr>
        <w:t>真空に関する知識</w:t>
      </w:r>
    </w:p>
    <w:p w:rsidR="00EE1F65" w:rsidRPr="00EE1F65" w:rsidRDefault="00EE1F65" w:rsidP="00EE1F65">
      <w:pPr>
        <w:ind w:leftChars="94" w:left="376" w:hangingChars="110" w:hanging="198"/>
        <w:rPr>
          <w:rFonts w:ascii="ＭＳ 明朝" w:hAnsi="ＭＳ 明朝" w:hint="eastAsia"/>
          <w:sz w:val="20"/>
        </w:rPr>
      </w:pPr>
      <w:r w:rsidRPr="00EE1F65">
        <w:rPr>
          <w:rFonts w:ascii="ＭＳ 明朝" w:hAnsi="ＭＳ 明朝" w:hint="eastAsia"/>
          <w:sz w:val="20"/>
        </w:rPr>
        <w:t>・機械・</w:t>
      </w:r>
      <w:r w:rsidR="001F1B19">
        <w:rPr>
          <w:rFonts w:ascii="ＭＳ 明朝" w:hAnsi="ＭＳ 明朝" w:hint="eastAsia"/>
          <w:sz w:val="20"/>
        </w:rPr>
        <w:t>電気</w:t>
      </w:r>
      <w:r w:rsidRPr="00EE1F65">
        <w:rPr>
          <w:rFonts w:ascii="ＭＳ 明朝" w:hAnsi="ＭＳ 明朝" w:hint="eastAsia"/>
          <w:sz w:val="20"/>
        </w:rPr>
        <w:t>図</w:t>
      </w:r>
      <w:r w:rsidR="001F1B19">
        <w:rPr>
          <w:rFonts w:ascii="ＭＳ 明朝" w:hAnsi="ＭＳ 明朝" w:hint="eastAsia"/>
          <w:sz w:val="20"/>
        </w:rPr>
        <w:t>面に関する</w:t>
      </w:r>
      <w:r w:rsidRPr="00EE1F65">
        <w:rPr>
          <w:rFonts w:ascii="ＭＳ 明朝" w:hAnsi="ＭＳ 明朝" w:hint="eastAsia"/>
          <w:sz w:val="20"/>
        </w:rPr>
        <w:t>基礎知識</w:t>
      </w:r>
    </w:p>
    <w:p w:rsidR="00EE1F65" w:rsidRPr="00EE1F65" w:rsidRDefault="00EE1F65" w:rsidP="00EE1F65">
      <w:pPr>
        <w:ind w:leftChars="94" w:left="376" w:hangingChars="110" w:hanging="198"/>
        <w:rPr>
          <w:rFonts w:ascii="ＭＳ 明朝" w:hAnsi="ＭＳ 明朝" w:hint="eastAsia"/>
          <w:sz w:val="20"/>
        </w:rPr>
      </w:pPr>
      <w:r w:rsidRPr="00EE1F65">
        <w:rPr>
          <w:rFonts w:ascii="ＭＳ 明朝" w:hAnsi="ＭＳ 明朝" w:hint="eastAsia"/>
          <w:sz w:val="20"/>
        </w:rPr>
        <w:t>・</w:t>
      </w:r>
      <w:r w:rsidR="00042DB9">
        <w:rPr>
          <w:rFonts w:ascii="ＭＳ 明朝" w:hAnsi="ＭＳ 明朝" w:hint="eastAsia"/>
          <w:sz w:val="20"/>
        </w:rPr>
        <w:t>顧客と良好な関係を構築できる</w:t>
      </w:r>
      <w:r w:rsidRPr="00EE1F65">
        <w:rPr>
          <w:rFonts w:ascii="ＭＳ 明朝" w:hAnsi="ＭＳ 明朝" w:hint="eastAsia"/>
          <w:sz w:val="20"/>
        </w:rPr>
        <w:t>コミュニケーション能力</w:t>
      </w:r>
    </w:p>
    <w:p w:rsidR="008654A4" w:rsidRDefault="001F1B19" w:rsidP="001F1B19">
      <w:pPr>
        <w:ind w:leftChars="94" w:left="376" w:hangingChars="110" w:hanging="19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・クレーム対応能力</w:t>
      </w:r>
    </w:p>
    <w:p w:rsidR="00BF2BBB" w:rsidRPr="002E20A3" w:rsidRDefault="00BF2BBB" w:rsidP="002E20A3">
      <w:pPr>
        <w:ind w:firstLineChars="100" w:firstLine="180"/>
        <w:rPr>
          <w:rFonts w:ascii="ＭＳ 明朝" w:hAnsi="ＭＳ 明朝" w:hint="eastAsia"/>
          <w:color w:val="FF0000"/>
          <w:sz w:val="20"/>
        </w:rPr>
      </w:pPr>
    </w:p>
    <w:p w:rsidR="0030482E" w:rsidRPr="002E20A3" w:rsidRDefault="0030482E">
      <w:pPr>
        <w:rPr>
          <w:rFonts w:ascii="ＭＳ 明朝" w:hAnsi="ＭＳ 明朝" w:hint="eastAsia"/>
          <w:b/>
          <w:sz w:val="20"/>
        </w:rPr>
      </w:pPr>
      <w:r w:rsidRPr="002E20A3">
        <w:rPr>
          <w:rFonts w:ascii="ＭＳ 明朝" w:hAnsi="ＭＳ 明朝" w:hint="eastAsia"/>
          <w:b/>
          <w:sz w:val="20"/>
        </w:rPr>
        <w:t>■資格</w:t>
      </w:r>
    </w:p>
    <w:p w:rsidR="004E7C9D" w:rsidRDefault="002E20A3" w:rsidP="002E20A3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C72542">
        <w:rPr>
          <w:rFonts w:ascii="ＭＳ 明朝" w:hAnsi="ＭＳ 明朝" w:hint="eastAsia"/>
          <w:sz w:val="20"/>
        </w:rPr>
        <w:t>普通自動車運転免許</w:t>
      </w:r>
      <w:r w:rsidR="004469BF">
        <w:rPr>
          <w:rFonts w:ascii="ＭＳ 明朝" w:hAnsi="ＭＳ 明朝" w:hint="eastAsia"/>
          <w:sz w:val="20"/>
        </w:rPr>
        <w:t xml:space="preserve">　　　　　　  </w:t>
      </w:r>
      <w:r w:rsidR="00C72542">
        <w:rPr>
          <w:rFonts w:ascii="ＭＳ 明朝" w:hAnsi="ＭＳ 明朝" w:hint="eastAsia"/>
          <w:sz w:val="20"/>
        </w:rPr>
        <w:t xml:space="preserve">　</w:t>
      </w:r>
      <w:r w:rsidR="004469BF">
        <w:rPr>
          <w:rFonts w:ascii="ＭＳ 明朝" w:hAnsi="ＭＳ 明朝" w:hint="eastAsia"/>
          <w:sz w:val="20"/>
        </w:rPr>
        <w:t>(</w:t>
      </w:r>
      <w:r w:rsidR="00963223">
        <w:rPr>
          <w:rFonts w:ascii="ＭＳ 明朝" w:hAnsi="ＭＳ 明朝" w:hint="eastAsia"/>
          <w:sz w:val="20"/>
        </w:rPr>
        <w:t>19○○</w:t>
      </w:r>
      <w:r w:rsidR="004E7C9D" w:rsidRPr="002E20A3">
        <w:rPr>
          <w:rFonts w:ascii="ＭＳ 明朝" w:hAnsi="ＭＳ 明朝" w:hint="eastAsia"/>
          <w:sz w:val="20"/>
        </w:rPr>
        <w:t>年</w:t>
      </w:r>
      <w:r w:rsidR="00963223">
        <w:rPr>
          <w:rFonts w:ascii="ＭＳ 明朝" w:hAnsi="ＭＳ 明朝" w:hint="eastAsia"/>
          <w:sz w:val="20"/>
        </w:rPr>
        <w:t>○○</w:t>
      </w:r>
      <w:r w:rsidR="004E7C9D" w:rsidRPr="002E20A3">
        <w:rPr>
          <w:rFonts w:ascii="ＭＳ 明朝" w:hAnsi="ＭＳ 明朝" w:hint="eastAsia"/>
          <w:sz w:val="20"/>
        </w:rPr>
        <w:t>月）</w:t>
      </w:r>
    </w:p>
    <w:p w:rsidR="004469BF" w:rsidRPr="004469BF" w:rsidRDefault="004469BF" w:rsidP="002E20A3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963223">
        <w:rPr>
          <w:rFonts w:ascii="ＭＳ 明朝" w:hAnsi="ＭＳ 明朝" w:hint="eastAsia"/>
          <w:sz w:val="20"/>
        </w:rPr>
        <w:t>1</w:t>
      </w:r>
      <w:r>
        <w:rPr>
          <w:rFonts w:ascii="ＭＳ 明朝" w:hAnsi="ＭＳ 明朝" w:hint="eastAsia"/>
          <w:sz w:val="20"/>
        </w:rPr>
        <w:t>級ボイラー技師免状　　　　　　  (20</w:t>
      </w:r>
      <w:r w:rsidR="00963223">
        <w:rPr>
          <w:rFonts w:ascii="ＭＳ 明朝" w:hAnsi="ＭＳ 明朝" w:hint="eastAsia"/>
          <w:sz w:val="20"/>
        </w:rPr>
        <w:t>○○</w:t>
      </w:r>
      <w:r w:rsidR="00963223" w:rsidRPr="002E20A3">
        <w:rPr>
          <w:rFonts w:ascii="ＭＳ 明朝" w:hAnsi="ＭＳ 明朝" w:hint="eastAsia"/>
          <w:sz w:val="20"/>
        </w:rPr>
        <w:t>年</w:t>
      </w:r>
      <w:r w:rsidR="00963223">
        <w:rPr>
          <w:rFonts w:ascii="ＭＳ 明朝" w:hAnsi="ＭＳ 明朝" w:hint="eastAsia"/>
          <w:sz w:val="20"/>
        </w:rPr>
        <w:t>○○</w:t>
      </w:r>
      <w:r w:rsidR="00963223" w:rsidRPr="002E20A3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>)</w:t>
      </w:r>
    </w:p>
    <w:p w:rsidR="00192932" w:rsidRPr="004469BF" w:rsidRDefault="004469BF" w:rsidP="002E20A3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・フォークリフト技能講習　　　　　  (20</w:t>
      </w:r>
      <w:r w:rsidR="00963223">
        <w:rPr>
          <w:rFonts w:ascii="ＭＳ 明朝" w:hAnsi="ＭＳ 明朝" w:hint="eastAsia"/>
          <w:sz w:val="20"/>
        </w:rPr>
        <w:t>○○</w:t>
      </w:r>
      <w:r w:rsidR="00963223" w:rsidRPr="002E20A3">
        <w:rPr>
          <w:rFonts w:ascii="ＭＳ 明朝" w:hAnsi="ＭＳ 明朝" w:hint="eastAsia"/>
          <w:sz w:val="20"/>
        </w:rPr>
        <w:t>年</w:t>
      </w:r>
      <w:r w:rsidR="00963223">
        <w:rPr>
          <w:rFonts w:ascii="ＭＳ 明朝" w:hAnsi="ＭＳ 明朝" w:hint="eastAsia"/>
          <w:sz w:val="20"/>
        </w:rPr>
        <w:t>○○</w:t>
      </w:r>
      <w:r w:rsidR="00963223" w:rsidRPr="002E20A3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>)</w:t>
      </w:r>
    </w:p>
    <w:p w:rsidR="004469BF" w:rsidRPr="004469BF" w:rsidRDefault="004469BF">
      <w:pPr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b/>
          <w:sz w:val="20"/>
        </w:rPr>
        <w:t xml:space="preserve">　</w:t>
      </w:r>
      <w:r w:rsidR="006362AF">
        <w:rPr>
          <w:rFonts w:ascii="ＭＳ 明朝" w:hAnsi="ＭＳ 明朝" w:hint="eastAsia"/>
          <w:b/>
          <w:sz w:val="20"/>
        </w:rPr>
        <w:t xml:space="preserve">　</w:t>
      </w:r>
    </w:p>
    <w:p w:rsidR="008478C6" w:rsidRDefault="00363063" w:rsidP="008478C6">
      <w:pPr>
        <w:rPr>
          <w:rFonts w:ascii="ＭＳ 明朝" w:hAnsi="ＭＳ 明朝" w:hint="eastAsia"/>
          <w:b/>
          <w:sz w:val="20"/>
        </w:rPr>
      </w:pPr>
      <w:r>
        <w:rPr>
          <w:rFonts w:ascii="ＭＳ 明朝" w:hAnsi="ＭＳ 明朝"/>
          <w:b/>
          <w:sz w:val="20"/>
        </w:rPr>
        <w:br w:type="page"/>
      </w:r>
      <w:r w:rsidR="005713DC" w:rsidRPr="002E20A3"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DF3" w:rsidRPr="008D6B46" w:rsidRDefault="00AF3DF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AF3DF3" w:rsidRPr="008D6B46" w:rsidRDefault="00AF3DF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2E20A3">
        <w:rPr>
          <w:rFonts w:ascii="ＭＳ 明朝" w:hAnsi="ＭＳ 明朝" w:hint="eastAsia"/>
          <w:b/>
          <w:sz w:val="20"/>
        </w:rPr>
        <w:t>■</w:t>
      </w:r>
      <w:r w:rsidR="006815D5" w:rsidRPr="002E20A3">
        <w:rPr>
          <w:rFonts w:ascii="ＭＳ 明朝" w:hAnsi="ＭＳ 明朝" w:hint="eastAsia"/>
          <w:b/>
          <w:sz w:val="20"/>
        </w:rPr>
        <w:t>自己ＰＲ</w:t>
      </w:r>
    </w:p>
    <w:p w:rsidR="008478C6" w:rsidRDefault="00042DB9" w:rsidP="008478C6">
      <w:pPr>
        <w:ind w:rightChars="147" w:right="279"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業務を遂行するうえで、</w:t>
      </w:r>
      <w:r w:rsidR="008478C6">
        <w:rPr>
          <w:rFonts w:ascii="ＭＳ 明朝" w:hAnsi="ＭＳ 明朝" w:hint="eastAsia"/>
          <w:sz w:val="20"/>
        </w:rPr>
        <w:t>『真空』や</w:t>
      </w:r>
      <w:r w:rsidR="00963223">
        <w:rPr>
          <w:rFonts w:ascii="ＭＳ 明朝" w:hAnsi="ＭＳ 明朝" w:hint="eastAsia"/>
          <w:sz w:val="20"/>
        </w:rPr>
        <w:t>真空</w:t>
      </w:r>
      <w:r w:rsidR="00EE1F65" w:rsidRPr="00EE1F65">
        <w:rPr>
          <w:rFonts w:ascii="ＭＳ 明朝" w:hAnsi="ＭＳ 明朝" w:hint="eastAsia"/>
          <w:sz w:val="20"/>
        </w:rPr>
        <w:t>機器</w:t>
      </w:r>
      <w:r w:rsidR="00963223">
        <w:rPr>
          <w:rFonts w:ascii="ＭＳ 明朝" w:hAnsi="ＭＳ 明朝" w:hint="eastAsia"/>
          <w:sz w:val="20"/>
        </w:rPr>
        <w:t>に関する</w:t>
      </w:r>
      <w:r w:rsidR="00EE1F65" w:rsidRPr="00EE1F65">
        <w:rPr>
          <w:rFonts w:ascii="ＭＳ 明朝" w:hAnsi="ＭＳ 明朝" w:hint="eastAsia"/>
          <w:sz w:val="20"/>
        </w:rPr>
        <w:t>知識、物理</w:t>
      </w:r>
      <w:r w:rsidR="00963223">
        <w:rPr>
          <w:rFonts w:ascii="ＭＳ 明朝" w:hAnsi="ＭＳ 明朝" w:hint="eastAsia"/>
          <w:sz w:val="20"/>
        </w:rPr>
        <w:t>・</w:t>
      </w:r>
      <w:r w:rsidR="00EE1F65" w:rsidRPr="00EE1F65">
        <w:rPr>
          <w:rFonts w:ascii="ＭＳ 明朝" w:hAnsi="ＭＳ 明朝" w:hint="eastAsia"/>
          <w:sz w:val="20"/>
        </w:rPr>
        <w:t>電気・電子</w:t>
      </w:r>
      <w:r w:rsidR="00C61170">
        <w:rPr>
          <w:rFonts w:ascii="ＭＳ 明朝" w:hAnsi="ＭＳ 明朝" w:hint="eastAsia"/>
          <w:sz w:val="20"/>
        </w:rPr>
        <w:t>の</w:t>
      </w:r>
      <w:r w:rsidR="00963223">
        <w:rPr>
          <w:rFonts w:ascii="ＭＳ 明朝" w:hAnsi="ＭＳ 明朝" w:hint="eastAsia"/>
          <w:sz w:val="20"/>
        </w:rPr>
        <w:t>知識</w:t>
      </w:r>
      <w:r>
        <w:rPr>
          <w:rFonts w:ascii="ＭＳ 明朝" w:hAnsi="ＭＳ 明朝" w:hint="eastAsia"/>
          <w:sz w:val="20"/>
        </w:rPr>
        <w:t>習得</w:t>
      </w:r>
      <w:r w:rsidR="008478C6">
        <w:rPr>
          <w:rFonts w:ascii="ＭＳ 明朝" w:hAnsi="ＭＳ 明朝" w:hint="eastAsia"/>
          <w:sz w:val="20"/>
        </w:rPr>
        <w:t>に励み、また真空機器が多用</w:t>
      </w:r>
    </w:p>
    <w:p w:rsidR="00042DB9" w:rsidRPr="008478C6" w:rsidRDefault="00AF3DF3" w:rsidP="008478C6">
      <w:pPr>
        <w:ind w:rightChars="147" w:right="279"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される</w:t>
      </w:r>
      <w:r w:rsidR="00EE1F65" w:rsidRPr="00EE1F65">
        <w:rPr>
          <w:rFonts w:ascii="ＭＳ 明朝" w:hAnsi="ＭＳ 明朝" w:hint="eastAsia"/>
          <w:sz w:val="20"/>
        </w:rPr>
        <w:t>半導体製造装置や研究機関等の</w:t>
      </w:r>
      <w:r>
        <w:rPr>
          <w:rFonts w:ascii="ＭＳ 明朝" w:hAnsi="ＭＳ 明朝" w:hint="eastAsia"/>
          <w:sz w:val="20"/>
        </w:rPr>
        <w:t>周辺</w:t>
      </w:r>
      <w:r w:rsidR="00EE1F65" w:rsidRPr="00EE1F65">
        <w:rPr>
          <w:rFonts w:ascii="ＭＳ 明朝" w:hAnsi="ＭＳ 明朝" w:hint="eastAsia"/>
          <w:sz w:val="20"/>
        </w:rPr>
        <w:t>知識の習得</w:t>
      </w:r>
      <w:r>
        <w:rPr>
          <w:rFonts w:ascii="ＭＳ 明朝" w:hAnsi="ＭＳ 明朝" w:hint="eastAsia"/>
          <w:sz w:val="20"/>
        </w:rPr>
        <w:t>にも</w:t>
      </w:r>
      <w:r w:rsidR="00EE1F65" w:rsidRPr="00EE1F65">
        <w:rPr>
          <w:rFonts w:ascii="ＭＳ 明朝" w:hAnsi="ＭＳ 明朝" w:hint="eastAsia"/>
          <w:sz w:val="20"/>
        </w:rPr>
        <w:t>積極的に</w:t>
      </w:r>
      <w:r w:rsidR="00042DB9">
        <w:rPr>
          <w:rFonts w:ascii="ＭＳ 明朝" w:hAnsi="ＭＳ 明朝" w:hint="eastAsia"/>
          <w:sz w:val="20"/>
        </w:rPr>
        <w:t>取り組んでまいりました。</w:t>
      </w:r>
    </w:p>
    <w:p w:rsidR="005B4009" w:rsidRPr="00EE1F65" w:rsidRDefault="00EE1F65" w:rsidP="008478C6">
      <w:pPr>
        <w:ind w:leftChars="94" w:left="376" w:rightChars="147" w:right="279" w:hangingChars="110" w:hanging="198"/>
        <w:rPr>
          <w:rFonts w:ascii="ＭＳ 明朝" w:hAnsi="ＭＳ 明朝"/>
          <w:sz w:val="20"/>
        </w:rPr>
      </w:pPr>
      <w:r w:rsidRPr="00D039C0">
        <w:rPr>
          <w:rFonts w:ascii="ＭＳ 明朝" w:hAnsi="ＭＳ 明朝"/>
          <w:sz w:val="20"/>
        </w:rPr>
        <w:t xml:space="preserve"> </w:t>
      </w:r>
      <w:r w:rsidRPr="00EE1F65">
        <w:rPr>
          <w:rFonts w:ascii="ＭＳ 明朝" w:hAnsi="ＭＳ 明朝"/>
          <w:sz w:val="20"/>
        </w:rPr>
        <w:t xml:space="preserve"> </w:t>
      </w:r>
      <w:r w:rsidR="00AF3DF3">
        <w:rPr>
          <w:rFonts w:ascii="ＭＳ 明朝" w:hAnsi="ＭＳ 明朝" w:hint="eastAsia"/>
          <w:sz w:val="20"/>
        </w:rPr>
        <w:t>個人</w:t>
      </w:r>
      <w:r w:rsidR="00C61170">
        <w:rPr>
          <w:rFonts w:ascii="ＭＳ 明朝" w:hAnsi="ＭＳ 明朝" w:hint="eastAsia"/>
          <w:sz w:val="20"/>
        </w:rPr>
        <w:t>単位</w:t>
      </w:r>
      <w:r w:rsidR="008478C6">
        <w:rPr>
          <w:rFonts w:ascii="ＭＳ 明朝" w:hAnsi="ＭＳ 明朝" w:hint="eastAsia"/>
          <w:sz w:val="20"/>
        </w:rPr>
        <w:t>の仕事が多いため、同僚や他部署との交流が無くなりがちでしたが</w:t>
      </w:r>
      <w:r w:rsidR="00AF3DF3">
        <w:rPr>
          <w:rFonts w:ascii="ＭＳ 明朝" w:hAnsi="ＭＳ 明朝" w:hint="eastAsia"/>
          <w:sz w:val="20"/>
        </w:rPr>
        <w:t>、</w:t>
      </w:r>
      <w:r w:rsidR="008478C6">
        <w:rPr>
          <w:rFonts w:ascii="ＭＳ 明朝" w:hAnsi="ＭＳ 明朝" w:hint="eastAsia"/>
          <w:sz w:val="20"/>
        </w:rPr>
        <w:t>修理作業報告書データベースを導入し、</w:t>
      </w:r>
      <w:r w:rsidR="005B4009" w:rsidRPr="00D039C0">
        <w:rPr>
          <w:rFonts w:ascii="ＭＳ 明朝" w:hAnsi="ＭＳ 明朝" w:hint="eastAsia"/>
          <w:sz w:val="20"/>
        </w:rPr>
        <w:t>率先して手を貸す、声を掛けることでコミュニケーションを増やし</w:t>
      </w:r>
      <w:r w:rsidR="008478C6">
        <w:rPr>
          <w:rFonts w:ascii="ＭＳ 明朝" w:hAnsi="ＭＳ 明朝" w:hint="eastAsia"/>
          <w:sz w:val="20"/>
        </w:rPr>
        <w:t>て、グループ全体のパフォーマンスが向上することを目指して</w:t>
      </w:r>
      <w:r w:rsidR="005B4009" w:rsidRPr="00D039C0">
        <w:rPr>
          <w:rFonts w:ascii="ＭＳ 明朝" w:hAnsi="ＭＳ 明朝" w:hint="eastAsia"/>
          <w:sz w:val="20"/>
        </w:rPr>
        <w:t>きました。コミュニケーションについては、客先でのスピーディーな業務遂行にも重要な要素であり、今後も強く意識して業務に取り組んでいきたいと考えております。</w:t>
      </w:r>
    </w:p>
    <w:p w:rsidR="00D661ED" w:rsidRPr="006362AF" w:rsidRDefault="00D661ED" w:rsidP="006362AF">
      <w:pPr>
        <w:ind w:left="180"/>
        <w:rPr>
          <w:rFonts w:ascii="ＭＳ 明朝" w:hAnsi="ＭＳ 明朝" w:hint="eastAsia"/>
          <w:sz w:val="20"/>
        </w:rPr>
      </w:pPr>
    </w:p>
    <w:p w:rsidR="00875BC2" w:rsidRPr="002E20A3" w:rsidRDefault="00875BC2" w:rsidP="008478C6">
      <w:pPr>
        <w:ind w:left="180" w:rightChars="147" w:right="279"/>
        <w:jc w:val="right"/>
        <w:rPr>
          <w:rFonts w:ascii="ＭＳ 明朝" w:hAnsi="ＭＳ 明朝" w:hint="eastAsia"/>
          <w:sz w:val="20"/>
        </w:rPr>
      </w:pPr>
      <w:r w:rsidRPr="002E20A3">
        <w:rPr>
          <w:rFonts w:ascii="ＭＳ 明朝" w:hAnsi="ＭＳ 明朝" w:hint="eastAsia"/>
          <w:sz w:val="20"/>
        </w:rPr>
        <w:t>以上</w:t>
      </w:r>
    </w:p>
    <w:sectPr w:rsidR="00875BC2" w:rsidRPr="002E20A3" w:rsidSect="00875BC2">
      <w:footerReference w:type="even" r:id="rId7"/>
      <w:footerReference w:type="default" r:id="rId8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74" w:rsidRDefault="00D06274">
      <w:r>
        <w:separator/>
      </w:r>
    </w:p>
  </w:endnote>
  <w:endnote w:type="continuationSeparator" w:id="0">
    <w:p w:rsidR="00D06274" w:rsidRDefault="00D0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F3" w:rsidRDefault="00AF3DF3" w:rsidP="00875B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3DF3" w:rsidRDefault="00AF3D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F3" w:rsidRPr="000073EC" w:rsidRDefault="00AF3DF3" w:rsidP="00875BC2">
    <w:pPr>
      <w:pStyle w:val="a5"/>
      <w:framePr w:wrap="around" w:vAnchor="text" w:hAnchor="margin" w:xAlign="center" w:y="1"/>
      <w:rPr>
        <w:rStyle w:val="a7"/>
        <w:rFonts w:ascii="ＭＳ 明朝" w:hAnsi="ＭＳ 明朝" w:hint="eastAsia"/>
      </w:rPr>
    </w:pPr>
    <w:r w:rsidRPr="000073EC">
      <w:rPr>
        <w:rStyle w:val="a7"/>
        <w:rFonts w:ascii="ＭＳ 明朝" w:hAnsi="ＭＳ 明朝"/>
      </w:rPr>
      <w:fldChar w:fldCharType="begin"/>
    </w:r>
    <w:r w:rsidRPr="000073EC">
      <w:rPr>
        <w:rStyle w:val="a7"/>
        <w:rFonts w:ascii="ＭＳ 明朝" w:hAnsi="ＭＳ 明朝"/>
      </w:rPr>
      <w:instrText xml:space="preserve">PAGE  </w:instrText>
    </w:r>
    <w:r w:rsidRPr="000073EC">
      <w:rPr>
        <w:rStyle w:val="a7"/>
        <w:rFonts w:ascii="ＭＳ 明朝" w:hAnsi="ＭＳ 明朝"/>
      </w:rPr>
      <w:fldChar w:fldCharType="separate"/>
    </w:r>
    <w:r w:rsidR="005713DC">
      <w:rPr>
        <w:rStyle w:val="a7"/>
        <w:rFonts w:ascii="ＭＳ 明朝" w:hAnsi="ＭＳ 明朝"/>
        <w:noProof/>
      </w:rPr>
      <w:t>1</w:t>
    </w:r>
    <w:r w:rsidRPr="000073EC">
      <w:rPr>
        <w:rStyle w:val="a7"/>
        <w:rFonts w:ascii="ＭＳ 明朝" w:hAnsi="ＭＳ 明朝"/>
      </w:rPr>
      <w:fldChar w:fldCharType="end"/>
    </w:r>
    <w:r w:rsidRPr="000073EC">
      <w:rPr>
        <w:rStyle w:val="a7"/>
        <w:rFonts w:ascii="ＭＳ 明朝" w:hAnsi="ＭＳ 明朝" w:hint="eastAsia"/>
      </w:rPr>
      <w:t>/</w:t>
    </w:r>
    <w:r>
      <w:rPr>
        <w:rStyle w:val="a7"/>
        <w:rFonts w:ascii="ＭＳ 明朝" w:hAnsi="ＭＳ 明朝" w:hint="eastAsia"/>
      </w:rPr>
      <w:t>2</w:t>
    </w:r>
  </w:p>
  <w:p w:rsidR="00AF3DF3" w:rsidRDefault="00AF3DF3" w:rsidP="00C500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74" w:rsidRDefault="00D06274">
      <w:r>
        <w:separator/>
      </w:r>
    </w:p>
  </w:footnote>
  <w:footnote w:type="continuationSeparator" w:id="0">
    <w:p w:rsidR="00D06274" w:rsidRDefault="00D0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E96355"/>
    <w:multiLevelType w:val="hybridMultilevel"/>
    <w:tmpl w:val="B1463D42"/>
    <w:lvl w:ilvl="0" w:tplc="5FD4B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2CB26E4E"/>
    <w:multiLevelType w:val="hybridMultilevel"/>
    <w:tmpl w:val="C186BA4A"/>
    <w:lvl w:ilvl="0" w:tplc="B0B251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10"/>
  </w:num>
  <w:num w:numId="6">
    <w:abstractNumId w:val="13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73EC"/>
    <w:rsid w:val="00042DB9"/>
    <w:rsid w:val="000720F4"/>
    <w:rsid w:val="00076807"/>
    <w:rsid w:val="000B5E49"/>
    <w:rsid w:val="001410B0"/>
    <w:rsid w:val="00170397"/>
    <w:rsid w:val="00192932"/>
    <w:rsid w:val="001C0E6F"/>
    <w:rsid w:val="001C56D4"/>
    <w:rsid w:val="001F1B19"/>
    <w:rsid w:val="00203D93"/>
    <w:rsid w:val="00216AA1"/>
    <w:rsid w:val="00230B47"/>
    <w:rsid w:val="002622E1"/>
    <w:rsid w:val="0026567F"/>
    <w:rsid w:val="0028425D"/>
    <w:rsid w:val="002923BC"/>
    <w:rsid w:val="002B1CC6"/>
    <w:rsid w:val="002E02C0"/>
    <w:rsid w:val="002E20A3"/>
    <w:rsid w:val="002E6406"/>
    <w:rsid w:val="002F01B9"/>
    <w:rsid w:val="0030482E"/>
    <w:rsid w:val="00344AC8"/>
    <w:rsid w:val="00363063"/>
    <w:rsid w:val="00385EC4"/>
    <w:rsid w:val="003A2D41"/>
    <w:rsid w:val="003F0855"/>
    <w:rsid w:val="00412746"/>
    <w:rsid w:val="004140FB"/>
    <w:rsid w:val="004411CC"/>
    <w:rsid w:val="004469BF"/>
    <w:rsid w:val="00460E67"/>
    <w:rsid w:val="004756AC"/>
    <w:rsid w:val="00497F17"/>
    <w:rsid w:val="004A4FBD"/>
    <w:rsid w:val="004B4215"/>
    <w:rsid w:val="004E7C9D"/>
    <w:rsid w:val="00514CA5"/>
    <w:rsid w:val="00556AA1"/>
    <w:rsid w:val="005713DC"/>
    <w:rsid w:val="005B4009"/>
    <w:rsid w:val="005D1F39"/>
    <w:rsid w:val="005D5696"/>
    <w:rsid w:val="005D6FB2"/>
    <w:rsid w:val="005D7427"/>
    <w:rsid w:val="00632889"/>
    <w:rsid w:val="006362AF"/>
    <w:rsid w:val="00652CB5"/>
    <w:rsid w:val="006815D5"/>
    <w:rsid w:val="006A17F6"/>
    <w:rsid w:val="006C0D17"/>
    <w:rsid w:val="006E69C1"/>
    <w:rsid w:val="00703BF4"/>
    <w:rsid w:val="00710A94"/>
    <w:rsid w:val="007405AF"/>
    <w:rsid w:val="00764562"/>
    <w:rsid w:val="007726BE"/>
    <w:rsid w:val="00780DAD"/>
    <w:rsid w:val="007C3114"/>
    <w:rsid w:val="007E00F1"/>
    <w:rsid w:val="007E4E15"/>
    <w:rsid w:val="0080307C"/>
    <w:rsid w:val="00820B04"/>
    <w:rsid w:val="008478C6"/>
    <w:rsid w:val="008654A4"/>
    <w:rsid w:val="00875BC2"/>
    <w:rsid w:val="0087624A"/>
    <w:rsid w:val="008A2643"/>
    <w:rsid w:val="008B643A"/>
    <w:rsid w:val="008B6822"/>
    <w:rsid w:val="008C44AB"/>
    <w:rsid w:val="00915916"/>
    <w:rsid w:val="009166D9"/>
    <w:rsid w:val="00963223"/>
    <w:rsid w:val="0098021E"/>
    <w:rsid w:val="009804A7"/>
    <w:rsid w:val="009C001A"/>
    <w:rsid w:val="009C2EE0"/>
    <w:rsid w:val="00A21837"/>
    <w:rsid w:val="00A74B11"/>
    <w:rsid w:val="00A75A83"/>
    <w:rsid w:val="00A82C3F"/>
    <w:rsid w:val="00AA5FD1"/>
    <w:rsid w:val="00AC70D4"/>
    <w:rsid w:val="00AD00AA"/>
    <w:rsid w:val="00AE6C87"/>
    <w:rsid w:val="00AF3DF3"/>
    <w:rsid w:val="00AF6129"/>
    <w:rsid w:val="00B14C16"/>
    <w:rsid w:val="00B269C9"/>
    <w:rsid w:val="00B735D7"/>
    <w:rsid w:val="00BC78F9"/>
    <w:rsid w:val="00BD364A"/>
    <w:rsid w:val="00BF2BBB"/>
    <w:rsid w:val="00C500F8"/>
    <w:rsid w:val="00C61170"/>
    <w:rsid w:val="00C72542"/>
    <w:rsid w:val="00C72AC4"/>
    <w:rsid w:val="00CB4D73"/>
    <w:rsid w:val="00CC5342"/>
    <w:rsid w:val="00CD136F"/>
    <w:rsid w:val="00CE183D"/>
    <w:rsid w:val="00D039C0"/>
    <w:rsid w:val="00D06274"/>
    <w:rsid w:val="00D24DBD"/>
    <w:rsid w:val="00D661ED"/>
    <w:rsid w:val="00D77963"/>
    <w:rsid w:val="00DC411C"/>
    <w:rsid w:val="00DC51D0"/>
    <w:rsid w:val="00DE705E"/>
    <w:rsid w:val="00E3107C"/>
    <w:rsid w:val="00E40224"/>
    <w:rsid w:val="00E75E72"/>
    <w:rsid w:val="00EA73DC"/>
    <w:rsid w:val="00EE1F65"/>
    <w:rsid w:val="00EE3441"/>
    <w:rsid w:val="00EE3EA3"/>
    <w:rsid w:val="00F05BD1"/>
    <w:rsid w:val="00F8441C"/>
    <w:rsid w:val="00FB237D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page number"/>
    <w:basedOn w:val="a0"/>
    <w:rsid w:val="0087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1217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2006-07-27T13:50:00Z</cp:lastPrinted>
  <dcterms:created xsi:type="dcterms:W3CDTF">2021-05-12T01:50:00Z</dcterms:created>
  <dcterms:modified xsi:type="dcterms:W3CDTF">2021-05-12T01:50:00Z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